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2BB5B0" w14:textId="1ECCBD00" w:rsidR="00343D08" w:rsidRPr="004C02B8" w:rsidRDefault="004C02B8" w:rsidP="0027355F">
      <w:pPr>
        <w:shd w:val="clear" w:color="auto" w:fill="FFFFFF"/>
        <w:spacing w:before="100" w:beforeAutospacing="1" w:after="100" w:afterAutospacing="1" w:line="240" w:lineRule="auto"/>
        <w:jc w:val="both"/>
        <w:rPr>
          <w:rFonts w:ascii="Roboto" w:eastAsia="Times New Roman" w:hAnsi="Roboto" w:cs="Times New Roman"/>
          <w:color w:val="4472C4" w:themeColor="accent1"/>
          <w:sz w:val="56"/>
          <w:szCs w:val="56"/>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C02B8">
        <w:rPr>
          <w:sz w:val="56"/>
          <w:szCs w:val="56"/>
        </w:rPr>
        <w:fldChar w:fldCharType="begin"/>
      </w:r>
      <w:r w:rsidRPr="004C02B8">
        <w:rPr>
          <w:sz w:val="56"/>
          <w:szCs w:val="56"/>
        </w:rPr>
        <w:instrText xml:space="preserve"> HYPERLINK "https://infyspringboard.onwingspan.com/web/en/app/toc/lex_auth_01360947881073868827/overview" </w:instrText>
      </w:r>
      <w:r w:rsidRPr="004C02B8">
        <w:rPr>
          <w:sz w:val="56"/>
          <w:szCs w:val="56"/>
        </w:rPr>
        <w:fldChar w:fldCharType="separate"/>
      </w:r>
      <w:r w:rsidRPr="004C02B8">
        <w:rPr>
          <w:rStyle w:val="Hyperlink"/>
          <w:rFonts w:ascii="Roboto" w:hAnsi="Roboto"/>
          <w:b/>
          <w:bCs/>
          <w:sz w:val="56"/>
          <w:szCs w:val="56"/>
          <w:shd w:val="clear" w:color="auto" w:fill="FFFFFF"/>
        </w:rPr>
        <w:t>Introduction to Machine Learning</w:t>
      </w:r>
      <w:r w:rsidRPr="004C02B8">
        <w:rPr>
          <w:sz w:val="56"/>
          <w:szCs w:val="56"/>
        </w:rPr>
        <w:fldChar w:fldCharType="end"/>
      </w:r>
    </w:p>
    <w:p w14:paraId="1B995C75" w14:textId="7A24715B"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color w:val="01014A"/>
          <w:sz w:val="27"/>
          <w:szCs w:val="27"/>
          <w:lang w:eastAsia="en-IN"/>
        </w:rPr>
        <w:t>Here are some use cases of Machine Learning at Infosys.</w:t>
      </w:r>
    </w:p>
    <w:p w14:paraId="657CA2CF" w14:textId="77777777" w:rsidR="0027355F" w:rsidRPr="0027355F" w:rsidRDefault="0027355F" w:rsidP="0027355F">
      <w:pPr>
        <w:shd w:val="clear" w:color="auto" w:fill="FFFFFF"/>
        <w:spacing w:before="161" w:after="161" w:line="240" w:lineRule="auto"/>
        <w:outlineLvl w:val="0"/>
        <w:rPr>
          <w:rFonts w:ascii="Roboto" w:eastAsia="Times New Roman" w:hAnsi="Roboto" w:cs="Times New Roman"/>
          <w:b/>
          <w:bCs/>
          <w:color w:val="01014A"/>
          <w:kern w:val="36"/>
          <w:sz w:val="48"/>
          <w:szCs w:val="48"/>
          <w:lang w:eastAsia="en-IN"/>
        </w:rPr>
      </w:pPr>
      <w:r w:rsidRPr="0027355F">
        <w:rPr>
          <w:rFonts w:ascii="Roboto" w:eastAsia="Times New Roman" w:hAnsi="Roboto" w:cs="Times New Roman"/>
          <w:b/>
          <w:bCs/>
          <w:color w:val="01014A"/>
          <w:kern w:val="36"/>
          <w:sz w:val="48"/>
          <w:szCs w:val="48"/>
          <w:lang w:eastAsia="en-IN"/>
        </w:rPr>
        <w:t>Example 1 - Clustering of Trade Promotions to find anomalies in execution for an Alcoholic Beverages company</w:t>
      </w:r>
    </w:p>
    <w:p w14:paraId="797EC2C7"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b/>
          <w:bCs/>
          <w:color w:val="01014A"/>
          <w:sz w:val="27"/>
          <w:szCs w:val="27"/>
          <w:lang w:eastAsia="en-IN"/>
        </w:rPr>
        <w:t>Problem Statement:</w:t>
      </w:r>
      <w:r w:rsidRPr="0027355F">
        <w:rPr>
          <w:rFonts w:ascii="Roboto" w:eastAsia="Times New Roman" w:hAnsi="Roboto" w:cs="Times New Roman"/>
          <w:color w:val="01014A"/>
          <w:sz w:val="27"/>
          <w:szCs w:val="27"/>
          <w:lang w:eastAsia="en-IN"/>
        </w:rPr>
        <w:t> Sales and Promotional data for sales through dealers are available but insights are focused on execution. Analytics not available for the way the promotions are structured.</w:t>
      </w:r>
    </w:p>
    <w:p w14:paraId="0F03357F"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b/>
          <w:bCs/>
          <w:color w:val="01014A"/>
          <w:sz w:val="27"/>
          <w:szCs w:val="27"/>
          <w:lang w:eastAsia="en-IN"/>
        </w:rPr>
        <w:t>Solution:</w:t>
      </w:r>
      <w:r w:rsidRPr="0027355F">
        <w:rPr>
          <w:rFonts w:ascii="Roboto" w:eastAsia="Times New Roman" w:hAnsi="Roboto" w:cs="Times New Roman"/>
          <w:color w:val="01014A"/>
          <w:sz w:val="27"/>
          <w:szCs w:val="27"/>
          <w:lang w:eastAsia="en-IN"/>
        </w:rPr>
        <w:t> Applying machine learning to cluster abnormal pricing/promotional anomalies. Anomalies could be in price/pack combination, multi brand tiered pricing or in non-performing continuous promotions.</w:t>
      </w:r>
    </w:p>
    <w:p w14:paraId="0927FD84"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b/>
          <w:bCs/>
          <w:color w:val="01014A"/>
          <w:sz w:val="27"/>
          <w:szCs w:val="27"/>
          <w:lang w:eastAsia="en-IN"/>
        </w:rPr>
        <w:t>Results:</w:t>
      </w:r>
      <w:r w:rsidRPr="0027355F">
        <w:rPr>
          <w:rFonts w:ascii="Roboto" w:eastAsia="Times New Roman" w:hAnsi="Roboto" w:cs="Times New Roman"/>
          <w:color w:val="01014A"/>
          <w:sz w:val="27"/>
          <w:szCs w:val="27"/>
          <w:lang w:eastAsia="en-IN"/>
        </w:rPr>
        <w:t> Identified clusters for</w:t>
      </w:r>
    </w:p>
    <w:p w14:paraId="5E356327"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color w:val="01014A"/>
          <w:sz w:val="27"/>
          <w:szCs w:val="27"/>
          <w:lang w:eastAsia="en-IN"/>
        </w:rPr>
        <w:t xml:space="preserve">1. Smaller packs selling at a lower </w:t>
      </w:r>
      <w:proofErr w:type="spellStart"/>
      <w:r w:rsidRPr="0027355F">
        <w:rPr>
          <w:rFonts w:ascii="Roboto" w:eastAsia="Times New Roman" w:hAnsi="Roboto" w:cs="Times New Roman"/>
          <w:color w:val="01014A"/>
          <w:sz w:val="27"/>
          <w:szCs w:val="27"/>
          <w:lang w:eastAsia="en-IN"/>
        </w:rPr>
        <w:t>avg</w:t>
      </w:r>
      <w:proofErr w:type="spellEnd"/>
      <w:r w:rsidRPr="0027355F">
        <w:rPr>
          <w:rFonts w:ascii="Roboto" w:eastAsia="Times New Roman" w:hAnsi="Roboto" w:cs="Times New Roman"/>
          <w:color w:val="01014A"/>
          <w:sz w:val="27"/>
          <w:szCs w:val="27"/>
          <w:lang w:eastAsia="en-IN"/>
        </w:rPr>
        <w:t xml:space="preserve"> price/unit due to promotions.</w:t>
      </w:r>
    </w:p>
    <w:p w14:paraId="4129C3D5"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color w:val="01014A"/>
          <w:sz w:val="27"/>
          <w:szCs w:val="27"/>
          <w:lang w:eastAsia="en-IN"/>
        </w:rPr>
        <w:t>2. Non volume related promotional discounts on premium brands</w:t>
      </w:r>
    </w:p>
    <w:p w14:paraId="7A4A9519"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color w:val="01014A"/>
          <w:sz w:val="27"/>
          <w:szCs w:val="27"/>
          <w:lang w:eastAsia="en-IN"/>
        </w:rPr>
        <w:t>3. Artificial RRP established by distributors.</w:t>
      </w:r>
    </w:p>
    <w:p w14:paraId="1A46CE4E"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color w:val="01014A"/>
          <w:sz w:val="27"/>
          <w:szCs w:val="27"/>
          <w:lang w:eastAsia="en-IN"/>
        </w:rPr>
        <w:t>In order to cluster abnormal pricing/promotional anomalies, clustering techniques of machine learning have been used. We will discuss clustering techniques later in this course.</w:t>
      </w:r>
    </w:p>
    <w:p w14:paraId="2965414E" w14:textId="77777777" w:rsidR="0027355F" w:rsidRPr="0027355F" w:rsidRDefault="0027355F" w:rsidP="0027355F">
      <w:pPr>
        <w:shd w:val="clear" w:color="auto" w:fill="FFFFFF"/>
        <w:spacing w:before="161" w:after="161" w:line="240" w:lineRule="auto"/>
        <w:outlineLvl w:val="0"/>
        <w:rPr>
          <w:rFonts w:ascii="Roboto" w:eastAsia="Times New Roman" w:hAnsi="Roboto" w:cs="Times New Roman"/>
          <w:b/>
          <w:bCs/>
          <w:color w:val="01014A"/>
          <w:kern w:val="36"/>
          <w:sz w:val="48"/>
          <w:szCs w:val="48"/>
          <w:lang w:eastAsia="en-IN"/>
        </w:rPr>
      </w:pPr>
      <w:r w:rsidRPr="0027355F">
        <w:rPr>
          <w:rFonts w:ascii="Roboto" w:eastAsia="Times New Roman" w:hAnsi="Roboto" w:cs="Times New Roman"/>
          <w:b/>
          <w:bCs/>
          <w:color w:val="01014A"/>
          <w:kern w:val="36"/>
          <w:sz w:val="48"/>
          <w:szCs w:val="48"/>
          <w:lang w:eastAsia="en-IN"/>
        </w:rPr>
        <w:t xml:space="preserve">Example 2 </w:t>
      </w:r>
      <w:proofErr w:type="gramStart"/>
      <w:r w:rsidRPr="0027355F">
        <w:rPr>
          <w:rFonts w:ascii="Roboto" w:eastAsia="Times New Roman" w:hAnsi="Roboto" w:cs="Times New Roman"/>
          <w:b/>
          <w:bCs/>
          <w:color w:val="01014A"/>
          <w:kern w:val="36"/>
          <w:sz w:val="48"/>
          <w:szCs w:val="48"/>
          <w:lang w:eastAsia="en-IN"/>
        </w:rPr>
        <w:t>–  Improving</w:t>
      </w:r>
      <w:proofErr w:type="gramEnd"/>
      <w:r w:rsidRPr="0027355F">
        <w:rPr>
          <w:rFonts w:ascii="Roboto" w:eastAsia="Times New Roman" w:hAnsi="Roboto" w:cs="Times New Roman"/>
          <w:b/>
          <w:bCs/>
          <w:color w:val="01014A"/>
          <w:kern w:val="36"/>
          <w:sz w:val="48"/>
          <w:szCs w:val="48"/>
          <w:lang w:eastAsia="en-IN"/>
        </w:rPr>
        <w:t xml:space="preserve"> Service levels for an ATM Manufacturing company.</w:t>
      </w:r>
    </w:p>
    <w:p w14:paraId="2C87254E"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b/>
          <w:bCs/>
          <w:color w:val="01014A"/>
          <w:sz w:val="27"/>
          <w:szCs w:val="27"/>
          <w:lang w:eastAsia="en-IN"/>
        </w:rPr>
        <w:t>Problem Statement:</w:t>
      </w:r>
      <w:r w:rsidRPr="0027355F">
        <w:rPr>
          <w:rFonts w:ascii="Roboto" w:eastAsia="Times New Roman" w:hAnsi="Roboto" w:cs="Times New Roman"/>
          <w:color w:val="01014A"/>
          <w:sz w:val="27"/>
          <w:szCs w:val="27"/>
          <w:lang w:eastAsia="en-IN"/>
        </w:rPr>
        <w:t> A leading ATM manufacturing and service company wants to reduce its cost in maintaining ATMs and also provide better customer service and SLAs. This required predicting which ATMs are going to fail and what kind of failure is going to happen.</w:t>
      </w:r>
    </w:p>
    <w:p w14:paraId="57AEDE40"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b/>
          <w:bCs/>
          <w:color w:val="01014A"/>
          <w:sz w:val="27"/>
          <w:szCs w:val="27"/>
          <w:lang w:eastAsia="en-IN"/>
        </w:rPr>
        <w:lastRenderedPageBreak/>
        <w:t>Solution:</w:t>
      </w:r>
      <w:r w:rsidRPr="0027355F">
        <w:rPr>
          <w:rFonts w:ascii="Roboto" w:eastAsia="Times New Roman" w:hAnsi="Roboto" w:cs="Times New Roman"/>
          <w:color w:val="01014A"/>
          <w:sz w:val="27"/>
          <w:szCs w:val="27"/>
          <w:lang w:eastAsia="en-IN"/>
        </w:rPr>
        <w:t> Applying machine learning to data from about 8500 ATMs/4M records. Models were generated to predict failures with 80% accuracy</w:t>
      </w:r>
    </w:p>
    <w:p w14:paraId="6A9130F0"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b/>
          <w:bCs/>
          <w:color w:val="01014A"/>
          <w:sz w:val="27"/>
          <w:szCs w:val="27"/>
          <w:lang w:eastAsia="en-IN"/>
        </w:rPr>
        <w:t>Results:</w:t>
      </w:r>
      <w:r w:rsidRPr="0027355F">
        <w:rPr>
          <w:rFonts w:ascii="Roboto" w:eastAsia="Times New Roman" w:hAnsi="Roboto" w:cs="Times New Roman"/>
          <w:color w:val="01014A"/>
          <w:sz w:val="27"/>
          <w:szCs w:val="27"/>
          <w:lang w:eastAsia="en-IN"/>
        </w:rPr>
        <w:t> </w:t>
      </w:r>
    </w:p>
    <w:p w14:paraId="5F0F5269"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color w:val="01014A"/>
          <w:sz w:val="27"/>
          <w:szCs w:val="27"/>
          <w:lang w:eastAsia="en-IN"/>
        </w:rPr>
        <w:t>1. 14.3% efficiency increase [from 3.5 -&gt; 4 service calls per technician per day]</w:t>
      </w:r>
    </w:p>
    <w:p w14:paraId="69D95D35"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color w:val="01014A"/>
          <w:sz w:val="27"/>
          <w:szCs w:val="27"/>
          <w:lang w:eastAsia="en-IN"/>
        </w:rPr>
        <w:t>2. 18% cost reduction from increasing mix to 40% staged calls</w:t>
      </w:r>
    </w:p>
    <w:p w14:paraId="52D9BD01"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color w:val="01014A"/>
          <w:sz w:val="27"/>
          <w:szCs w:val="27"/>
          <w:lang w:eastAsia="en-IN"/>
        </w:rPr>
        <w:t>3. From weeks to days/hours for chronic/defect identification</w:t>
      </w:r>
    </w:p>
    <w:p w14:paraId="0634A7C8"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color w:val="01014A"/>
          <w:sz w:val="27"/>
          <w:szCs w:val="27"/>
          <w:lang w:eastAsia="en-IN"/>
        </w:rPr>
        <w:t>In order to predict which ATM would fail, classification techniques of machine learning were used. We will discuss various classification algorithms as part of this course.</w:t>
      </w:r>
    </w:p>
    <w:p w14:paraId="2D156405" w14:textId="77777777" w:rsidR="0027355F" w:rsidRPr="0027355F" w:rsidRDefault="0027355F" w:rsidP="0027355F">
      <w:pPr>
        <w:shd w:val="clear" w:color="auto" w:fill="FFFFFF"/>
        <w:spacing w:before="161" w:after="161" w:line="240" w:lineRule="auto"/>
        <w:outlineLvl w:val="0"/>
        <w:rPr>
          <w:rFonts w:ascii="Roboto" w:eastAsia="Times New Roman" w:hAnsi="Roboto" w:cs="Times New Roman"/>
          <w:b/>
          <w:bCs/>
          <w:color w:val="01014A"/>
          <w:kern w:val="36"/>
          <w:sz w:val="48"/>
          <w:szCs w:val="48"/>
          <w:lang w:eastAsia="en-IN"/>
        </w:rPr>
      </w:pPr>
      <w:r w:rsidRPr="0027355F">
        <w:rPr>
          <w:rFonts w:ascii="Roboto" w:eastAsia="Times New Roman" w:hAnsi="Roboto" w:cs="Times New Roman"/>
          <w:b/>
          <w:bCs/>
          <w:color w:val="01014A"/>
          <w:kern w:val="36"/>
          <w:sz w:val="48"/>
          <w:szCs w:val="48"/>
          <w:lang w:eastAsia="en-IN"/>
        </w:rPr>
        <w:t xml:space="preserve">Example 3 </w:t>
      </w:r>
      <w:proofErr w:type="gramStart"/>
      <w:r w:rsidRPr="0027355F">
        <w:rPr>
          <w:rFonts w:ascii="Roboto" w:eastAsia="Times New Roman" w:hAnsi="Roboto" w:cs="Times New Roman"/>
          <w:b/>
          <w:bCs/>
          <w:color w:val="01014A"/>
          <w:kern w:val="36"/>
          <w:sz w:val="48"/>
          <w:szCs w:val="48"/>
          <w:lang w:eastAsia="en-IN"/>
        </w:rPr>
        <w:t>–  Monitoring</w:t>
      </w:r>
      <w:proofErr w:type="gramEnd"/>
      <w:r w:rsidRPr="0027355F">
        <w:rPr>
          <w:rFonts w:ascii="Roboto" w:eastAsia="Times New Roman" w:hAnsi="Roboto" w:cs="Times New Roman"/>
          <w:b/>
          <w:bCs/>
          <w:color w:val="01014A"/>
          <w:kern w:val="36"/>
          <w:sz w:val="48"/>
          <w:szCs w:val="48"/>
          <w:lang w:eastAsia="en-IN"/>
        </w:rPr>
        <w:t xml:space="preserve"> and Analytics of Chillers at Infosys campuses</w:t>
      </w:r>
    </w:p>
    <w:p w14:paraId="28AAEEC8"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b/>
          <w:bCs/>
          <w:color w:val="01014A"/>
          <w:sz w:val="27"/>
          <w:szCs w:val="27"/>
          <w:lang w:eastAsia="en-IN"/>
        </w:rPr>
        <w:t>Problem Statement:</w:t>
      </w:r>
      <w:r w:rsidRPr="0027355F">
        <w:rPr>
          <w:rFonts w:ascii="Roboto" w:eastAsia="Times New Roman" w:hAnsi="Roboto" w:cs="Times New Roman"/>
          <w:color w:val="01014A"/>
          <w:sz w:val="27"/>
          <w:szCs w:val="27"/>
          <w:lang w:eastAsia="en-IN"/>
        </w:rPr>
        <w:t> Infosys has 131 chillers in its campus across various locations managed by the facilities team. Chillers are used to provide air-conditioning in the campus for the buildings. The chillers are monitored with the OEM application to oversee day to day operations. The data is used only for monitoring and no insights derived for further useful analysis.</w:t>
      </w:r>
    </w:p>
    <w:p w14:paraId="409735C3"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b/>
          <w:bCs/>
          <w:color w:val="01014A"/>
          <w:sz w:val="27"/>
          <w:szCs w:val="27"/>
          <w:lang w:eastAsia="en-IN"/>
        </w:rPr>
        <w:t>Solution:</w:t>
      </w:r>
      <w:r w:rsidRPr="0027355F">
        <w:rPr>
          <w:rFonts w:ascii="Roboto" w:eastAsia="Times New Roman" w:hAnsi="Roboto" w:cs="Times New Roman"/>
          <w:color w:val="01014A"/>
          <w:sz w:val="27"/>
          <w:szCs w:val="27"/>
          <w:lang w:eastAsia="en-IN"/>
        </w:rPr>
        <w:t> Infosys is developing an IIOT (Industrial internet of things) solution for monitoring and analytics of the chillers to address the shortcomings of the present application. </w:t>
      </w:r>
    </w:p>
    <w:p w14:paraId="03F66225"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color w:val="01014A"/>
          <w:sz w:val="27"/>
          <w:szCs w:val="27"/>
          <w:lang w:eastAsia="en-IN"/>
        </w:rPr>
        <w:t>An application has been developed focusing on achieving the following objectives:</w:t>
      </w:r>
    </w:p>
    <w:p w14:paraId="1E1FD2ED"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color w:val="01014A"/>
          <w:sz w:val="27"/>
          <w:szCs w:val="27"/>
          <w:lang w:eastAsia="en-IN"/>
        </w:rPr>
        <w:t>1. Development of parameter thresholds for various operational parameters of the chiller. Customization of the parameters for each chiller based on the operational history of the chiller.</w:t>
      </w:r>
    </w:p>
    <w:p w14:paraId="45EB8B64"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color w:val="01014A"/>
          <w:sz w:val="27"/>
          <w:szCs w:val="27"/>
          <w:lang w:eastAsia="en-IN"/>
        </w:rPr>
        <w:t>2. Future event detection based on the operational history of the chillers.</w:t>
      </w:r>
    </w:p>
    <w:p w14:paraId="784F4521"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color w:val="01014A"/>
          <w:sz w:val="27"/>
          <w:szCs w:val="27"/>
          <w:lang w:eastAsia="en-IN"/>
        </w:rPr>
        <w:t>3. Ticketing system for converting the present manual system to computer based ticketing system.</w:t>
      </w:r>
    </w:p>
    <w:p w14:paraId="141BFFF9"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b/>
          <w:bCs/>
          <w:color w:val="01014A"/>
          <w:sz w:val="27"/>
          <w:szCs w:val="27"/>
          <w:lang w:eastAsia="en-IN"/>
        </w:rPr>
        <w:t>Results:</w:t>
      </w:r>
      <w:r w:rsidRPr="0027355F">
        <w:rPr>
          <w:rFonts w:ascii="Roboto" w:eastAsia="Times New Roman" w:hAnsi="Roboto" w:cs="Times New Roman"/>
          <w:color w:val="01014A"/>
          <w:sz w:val="27"/>
          <w:szCs w:val="27"/>
          <w:lang w:eastAsia="en-IN"/>
        </w:rPr>
        <w:t> </w:t>
      </w:r>
    </w:p>
    <w:p w14:paraId="1137A609"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color w:val="01014A"/>
          <w:sz w:val="27"/>
          <w:szCs w:val="27"/>
          <w:lang w:eastAsia="en-IN"/>
        </w:rPr>
        <w:lastRenderedPageBreak/>
        <w:t>1. Threshold limits for the key operational parameters for each chiller has been established.</w:t>
      </w:r>
    </w:p>
    <w:p w14:paraId="1EE9720D"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color w:val="01014A"/>
          <w:sz w:val="27"/>
          <w:szCs w:val="27"/>
          <w:lang w:eastAsia="en-IN"/>
        </w:rPr>
        <w:t>2. Failure prediction based on data is being deduced.</w:t>
      </w:r>
    </w:p>
    <w:p w14:paraId="7CC91AD6"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color w:val="01014A"/>
          <w:sz w:val="27"/>
          <w:szCs w:val="27"/>
          <w:lang w:eastAsia="en-IN"/>
        </w:rPr>
        <w:t>3. Event detection based on the operational parameters has been established.</w:t>
      </w:r>
    </w:p>
    <w:p w14:paraId="4A1773D6"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color w:val="01014A"/>
          <w:sz w:val="27"/>
          <w:szCs w:val="27"/>
          <w:lang w:eastAsia="en-IN"/>
        </w:rPr>
        <w:t> </w:t>
      </w:r>
    </w:p>
    <w:p w14:paraId="00C3A865" w14:textId="77777777" w:rsidR="0027355F" w:rsidRPr="0027355F" w:rsidRDefault="0027355F" w:rsidP="0027355F">
      <w:pPr>
        <w:shd w:val="clear" w:color="auto" w:fill="FFFFFF"/>
        <w:spacing w:before="161" w:after="161" w:line="240" w:lineRule="auto"/>
        <w:outlineLvl w:val="0"/>
        <w:rPr>
          <w:rFonts w:ascii="Roboto" w:eastAsia="Times New Roman" w:hAnsi="Roboto" w:cs="Times New Roman"/>
          <w:b/>
          <w:bCs/>
          <w:color w:val="01014A"/>
          <w:kern w:val="36"/>
          <w:sz w:val="48"/>
          <w:szCs w:val="48"/>
          <w:lang w:eastAsia="en-IN"/>
        </w:rPr>
      </w:pPr>
      <w:r w:rsidRPr="0027355F">
        <w:rPr>
          <w:rFonts w:ascii="Roboto" w:eastAsia="Times New Roman" w:hAnsi="Roboto" w:cs="Times New Roman"/>
          <w:b/>
          <w:bCs/>
          <w:color w:val="01014A"/>
          <w:kern w:val="36"/>
          <w:sz w:val="48"/>
          <w:szCs w:val="48"/>
          <w:lang w:eastAsia="en-IN"/>
        </w:rPr>
        <w:t>Example 4 - Predictive costing for retail client</w:t>
      </w:r>
    </w:p>
    <w:p w14:paraId="6D1FE163"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b/>
          <w:bCs/>
          <w:color w:val="01014A"/>
          <w:sz w:val="27"/>
          <w:szCs w:val="27"/>
          <w:lang w:eastAsia="en-IN"/>
        </w:rPr>
        <w:t>Problem Statement:</w:t>
      </w:r>
      <w:r w:rsidRPr="0027355F">
        <w:rPr>
          <w:rFonts w:ascii="Roboto" w:eastAsia="Times New Roman" w:hAnsi="Roboto" w:cs="Times New Roman"/>
          <w:color w:val="01014A"/>
          <w:sz w:val="27"/>
          <w:szCs w:val="27"/>
          <w:lang w:eastAsia="en-IN"/>
        </w:rPr>
        <w:t xml:space="preserve"> Without </w:t>
      </w:r>
      <w:proofErr w:type="gramStart"/>
      <w:r w:rsidRPr="0027355F">
        <w:rPr>
          <w:rFonts w:ascii="Roboto" w:eastAsia="Times New Roman" w:hAnsi="Roboto" w:cs="Times New Roman"/>
          <w:color w:val="01014A"/>
          <w:sz w:val="27"/>
          <w:szCs w:val="27"/>
          <w:lang w:eastAsia="en-IN"/>
        </w:rPr>
        <w:t>BOM(</w:t>
      </w:r>
      <w:proofErr w:type="gramEnd"/>
      <w:r w:rsidRPr="0027355F">
        <w:rPr>
          <w:rFonts w:ascii="Roboto" w:eastAsia="Times New Roman" w:hAnsi="Roboto" w:cs="Times New Roman"/>
          <w:color w:val="01014A"/>
          <w:sz w:val="27"/>
          <w:szCs w:val="27"/>
          <w:lang w:eastAsia="en-IN"/>
        </w:rPr>
        <w:t xml:space="preserve">Bill of Materials), yield and factory information predict the cost of garment with pattern, fabrics, </w:t>
      </w:r>
      <w:proofErr w:type="spellStart"/>
      <w:r w:rsidRPr="0027355F">
        <w:rPr>
          <w:rFonts w:ascii="Roboto" w:eastAsia="Times New Roman" w:hAnsi="Roboto" w:cs="Times New Roman"/>
          <w:color w:val="01014A"/>
          <w:sz w:val="27"/>
          <w:szCs w:val="27"/>
          <w:lang w:eastAsia="en-IN"/>
        </w:rPr>
        <w:t>colors</w:t>
      </w:r>
      <w:proofErr w:type="spellEnd"/>
      <w:r w:rsidRPr="0027355F">
        <w:rPr>
          <w:rFonts w:ascii="Roboto" w:eastAsia="Times New Roman" w:hAnsi="Roboto" w:cs="Times New Roman"/>
          <w:color w:val="01014A"/>
          <w:sz w:val="27"/>
          <w:szCs w:val="27"/>
          <w:lang w:eastAsia="en-IN"/>
        </w:rPr>
        <w:t>, trims and products briefing. Algorithm should improve over time and increase accuracy. In addition, algorithm should be able to show how the accuracy changes depending on various parameters (</w:t>
      </w:r>
      <w:proofErr w:type="gramStart"/>
      <w:r w:rsidRPr="0027355F">
        <w:rPr>
          <w:rFonts w:ascii="Roboto" w:eastAsia="Times New Roman" w:hAnsi="Roboto" w:cs="Times New Roman"/>
          <w:color w:val="01014A"/>
          <w:sz w:val="27"/>
          <w:szCs w:val="27"/>
          <w:lang w:eastAsia="en-IN"/>
        </w:rPr>
        <w:t>e.g.</w:t>
      </w:r>
      <w:proofErr w:type="gramEnd"/>
      <w:r w:rsidRPr="0027355F">
        <w:rPr>
          <w:rFonts w:ascii="Roboto" w:eastAsia="Times New Roman" w:hAnsi="Roboto" w:cs="Times New Roman"/>
          <w:color w:val="01014A"/>
          <w:sz w:val="27"/>
          <w:szCs w:val="27"/>
          <w:lang w:eastAsia="en-IN"/>
        </w:rPr>
        <w:t> If we add factory what is the accuracy improvement)</w:t>
      </w:r>
    </w:p>
    <w:p w14:paraId="7B1683BB"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b/>
          <w:bCs/>
          <w:color w:val="01014A"/>
          <w:sz w:val="27"/>
          <w:szCs w:val="27"/>
          <w:lang w:eastAsia="en-IN"/>
        </w:rPr>
        <w:t>Solution:</w:t>
      </w:r>
      <w:r w:rsidRPr="0027355F">
        <w:rPr>
          <w:rFonts w:ascii="Roboto" w:eastAsia="Times New Roman" w:hAnsi="Roboto" w:cs="Times New Roman"/>
          <w:color w:val="01014A"/>
          <w:sz w:val="27"/>
          <w:szCs w:val="27"/>
          <w:lang w:eastAsia="en-IN"/>
        </w:rPr>
        <w:t> Currently being built </w:t>
      </w:r>
    </w:p>
    <w:p w14:paraId="29C8908D"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color w:val="01014A"/>
          <w:sz w:val="27"/>
          <w:szCs w:val="27"/>
          <w:lang w:eastAsia="en-IN"/>
        </w:rPr>
        <w:t> </w:t>
      </w:r>
    </w:p>
    <w:p w14:paraId="0E5E2F31"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color w:val="01014A"/>
          <w:sz w:val="27"/>
          <w:szCs w:val="27"/>
          <w:lang w:eastAsia="en-IN"/>
        </w:rPr>
        <w:t>Note: You may also get in touch with Machine Learning and AI practitioners across Infosys by joining the following Yammer Groups:</w:t>
      </w:r>
    </w:p>
    <w:p w14:paraId="4E452698" w14:textId="77777777"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color w:val="01014A"/>
          <w:sz w:val="27"/>
          <w:szCs w:val="27"/>
          <w:lang w:eastAsia="en-IN"/>
        </w:rPr>
        <w:t>1. Artificial Intelligence - Official: </w:t>
      </w:r>
      <w:hyperlink r:id="rId5" w:anchor="/threads/inGroup?type=in_group&amp;feedId=5857481&amp;view=all" w:tgtFrame="_blank" w:history="1">
        <w:r w:rsidRPr="0027355F">
          <w:rPr>
            <w:rFonts w:ascii="Roboto" w:eastAsia="Times New Roman" w:hAnsi="Roboto" w:cs="Times New Roman"/>
            <w:color w:val="0000FF"/>
            <w:sz w:val="27"/>
            <w:szCs w:val="27"/>
            <w:u w:val="single"/>
            <w:lang w:eastAsia="en-IN"/>
          </w:rPr>
          <w:t>https://www.yammer.com/infosys.com/#/threads/inGroup?type=in_group&amp;feedId=5857481&amp;view=all</w:t>
        </w:r>
      </w:hyperlink>
    </w:p>
    <w:p w14:paraId="4DE66D1C" w14:textId="3E02988D" w:rsidR="0027355F" w:rsidRPr="0027355F" w:rsidRDefault="0027355F" w:rsidP="0027355F">
      <w:pPr>
        <w:shd w:val="clear" w:color="auto" w:fill="FFFFFF"/>
        <w:spacing w:before="100" w:beforeAutospacing="1" w:after="100" w:afterAutospacing="1" w:line="240" w:lineRule="auto"/>
        <w:jc w:val="both"/>
        <w:rPr>
          <w:rFonts w:ascii="Roboto" w:eastAsia="Times New Roman" w:hAnsi="Roboto" w:cs="Times New Roman"/>
          <w:color w:val="01014A"/>
          <w:sz w:val="27"/>
          <w:szCs w:val="27"/>
          <w:lang w:eastAsia="en-IN"/>
        </w:rPr>
      </w:pPr>
      <w:r w:rsidRPr="0027355F">
        <w:rPr>
          <w:rFonts w:ascii="Roboto" w:eastAsia="Times New Roman" w:hAnsi="Roboto" w:cs="Times New Roman"/>
          <w:color w:val="01014A"/>
          <w:sz w:val="27"/>
          <w:szCs w:val="27"/>
          <w:lang w:eastAsia="en-IN"/>
        </w:rPr>
        <w:t>2. Machine Learning - R and More: </w:t>
      </w:r>
      <w:hyperlink r:id="rId6" w:anchor="/threads/inGroup?type=in_group&amp;feedId=5888388&amp;view=all" w:tgtFrame="_blank" w:history="1">
        <w:r w:rsidRPr="0027355F">
          <w:rPr>
            <w:rFonts w:ascii="Roboto" w:eastAsia="Times New Roman" w:hAnsi="Roboto" w:cs="Times New Roman"/>
            <w:color w:val="0000FF"/>
            <w:sz w:val="27"/>
            <w:szCs w:val="27"/>
            <w:u w:val="single"/>
            <w:lang w:eastAsia="en-IN"/>
          </w:rPr>
          <w:t>https://www.yammer.com/infosys.com/#/threads/inGroup?type=in_</w:t>
        </w:r>
        <w:r w:rsidRPr="0027355F">
          <w:rPr>
            <w:rFonts w:ascii="Roboto" w:eastAsia="Times New Roman" w:hAnsi="Roboto" w:cs="Times New Roman"/>
            <w:color w:val="0000FF"/>
            <w:sz w:val="27"/>
            <w:szCs w:val="27"/>
            <w:u w:val="single"/>
            <w:lang w:eastAsia="en-IN"/>
          </w:rPr>
          <w:lastRenderedPageBreak/>
          <w:t>group&amp;feedId=5888388&amp;view=all</w:t>
        </w:r>
      </w:hyperlink>
      <w:r w:rsidR="00A2246F">
        <w:rPr>
          <w:noProof/>
        </w:rPr>
        <w:drawing>
          <wp:inline distT="0" distB="0" distL="0" distR="0" wp14:anchorId="04A3365D" wp14:editId="5D870E4E">
            <wp:extent cx="5731510" cy="27178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731510" cy="2717800"/>
                    </a:xfrm>
                    <a:prstGeom prst="rect">
                      <a:avLst/>
                    </a:prstGeom>
                  </pic:spPr>
                </pic:pic>
              </a:graphicData>
            </a:graphic>
          </wp:inline>
        </w:drawing>
      </w:r>
    </w:p>
    <w:p w14:paraId="37C39820" w14:textId="669AED32" w:rsidR="00AC7BE3" w:rsidRDefault="00A2246F" w:rsidP="0027355F">
      <w:r>
        <w:rPr>
          <w:noProof/>
        </w:rPr>
        <w:drawing>
          <wp:inline distT="0" distB="0" distL="0" distR="0" wp14:anchorId="5C805458" wp14:editId="1C755ABD">
            <wp:extent cx="5731510" cy="25082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731510" cy="2508250"/>
                    </a:xfrm>
                    <a:prstGeom prst="rect">
                      <a:avLst/>
                    </a:prstGeom>
                  </pic:spPr>
                </pic:pic>
              </a:graphicData>
            </a:graphic>
          </wp:inline>
        </w:drawing>
      </w:r>
      <w:r>
        <w:rPr>
          <w:noProof/>
        </w:rPr>
        <w:drawing>
          <wp:inline distT="0" distB="0" distL="0" distR="0" wp14:anchorId="61967196" wp14:editId="2DF2912B">
            <wp:extent cx="5731510" cy="19367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731510" cy="1936750"/>
                    </a:xfrm>
                    <a:prstGeom prst="rect">
                      <a:avLst/>
                    </a:prstGeom>
                  </pic:spPr>
                </pic:pic>
              </a:graphicData>
            </a:graphic>
          </wp:inline>
        </w:drawing>
      </w:r>
      <w:r>
        <w:rPr>
          <w:noProof/>
        </w:rPr>
        <w:lastRenderedPageBreak/>
        <w:drawing>
          <wp:inline distT="0" distB="0" distL="0" distR="0" wp14:anchorId="16280784" wp14:editId="48B36B16">
            <wp:extent cx="5731510" cy="25368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5731510" cy="2536825"/>
                    </a:xfrm>
                    <a:prstGeom prst="rect">
                      <a:avLst/>
                    </a:prstGeom>
                  </pic:spPr>
                </pic:pic>
              </a:graphicData>
            </a:graphic>
          </wp:inline>
        </w:drawing>
      </w:r>
      <w:r>
        <w:rPr>
          <w:noProof/>
        </w:rPr>
        <w:drawing>
          <wp:inline distT="0" distB="0" distL="0" distR="0" wp14:anchorId="7CEFA7A6" wp14:editId="3246008B">
            <wp:extent cx="5731510" cy="22320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731510" cy="2232025"/>
                    </a:xfrm>
                    <a:prstGeom prst="rect">
                      <a:avLst/>
                    </a:prstGeom>
                  </pic:spPr>
                </pic:pic>
              </a:graphicData>
            </a:graphic>
          </wp:inline>
        </w:drawing>
      </w:r>
      <w:r>
        <w:rPr>
          <w:noProof/>
        </w:rPr>
        <w:drawing>
          <wp:inline distT="0" distB="0" distL="0" distR="0" wp14:anchorId="6310AEAF" wp14:editId="25AE35EF">
            <wp:extent cx="5731510" cy="29464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731510" cy="2946400"/>
                    </a:xfrm>
                    <a:prstGeom prst="rect">
                      <a:avLst/>
                    </a:prstGeom>
                  </pic:spPr>
                </pic:pic>
              </a:graphicData>
            </a:graphic>
          </wp:inline>
        </w:drawing>
      </w:r>
      <w:r>
        <w:rPr>
          <w:noProof/>
        </w:rPr>
        <w:lastRenderedPageBreak/>
        <w:drawing>
          <wp:inline distT="0" distB="0" distL="0" distR="0" wp14:anchorId="290CE073" wp14:editId="41069B97">
            <wp:extent cx="5731510" cy="29178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731510" cy="2917825"/>
                    </a:xfrm>
                    <a:prstGeom prst="rect">
                      <a:avLst/>
                    </a:prstGeom>
                  </pic:spPr>
                </pic:pic>
              </a:graphicData>
            </a:graphic>
          </wp:inline>
        </w:drawing>
      </w:r>
      <w:r>
        <w:rPr>
          <w:noProof/>
        </w:rPr>
        <w:drawing>
          <wp:inline distT="0" distB="0" distL="0" distR="0" wp14:anchorId="143AF934" wp14:editId="608A96D7">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18967E58" wp14:editId="1D4DBADB">
            <wp:extent cx="5731510" cy="28035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731510" cy="2803525"/>
                    </a:xfrm>
                    <a:prstGeom prst="rect">
                      <a:avLst/>
                    </a:prstGeom>
                  </pic:spPr>
                </pic:pic>
              </a:graphicData>
            </a:graphic>
          </wp:inline>
        </w:drawing>
      </w:r>
      <w:r>
        <w:rPr>
          <w:noProof/>
        </w:rPr>
        <w:drawing>
          <wp:inline distT="0" distB="0" distL="0" distR="0" wp14:anchorId="7FD42D9C" wp14:editId="3A50B30B">
            <wp:extent cx="5731510" cy="24320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5731510" cy="2432050"/>
                    </a:xfrm>
                    <a:prstGeom prst="rect">
                      <a:avLst/>
                    </a:prstGeom>
                  </pic:spPr>
                </pic:pic>
              </a:graphicData>
            </a:graphic>
          </wp:inline>
        </w:drawing>
      </w:r>
      <w:r>
        <w:rPr>
          <w:noProof/>
        </w:rPr>
        <w:drawing>
          <wp:inline distT="0" distB="0" distL="0" distR="0" wp14:anchorId="052785C0" wp14:editId="7ACC9A19">
            <wp:extent cx="5731510" cy="25177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5731510" cy="2517775"/>
                    </a:xfrm>
                    <a:prstGeom prst="rect">
                      <a:avLst/>
                    </a:prstGeom>
                  </pic:spPr>
                </pic:pic>
              </a:graphicData>
            </a:graphic>
          </wp:inline>
        </w:drawing>
      </w:r>
      <w:r>
        <w:rPr>
          <w:noProof/>
        </w:rPr>
        <w:lastRenderedPageBreak/>
        <w:drawing>
          <wp:inline distT="0" distB="0" distL="0" distR="0" wp14:anchorId="6EA705CB" wp14:editId="78D6AFC0">
            <wp:extent cx="5731510" cy="27082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r>
        <w:rPr>
          <w:noProof/>
        </w:rPr>
        <w:drawing>
          <wp:inline distT="0" distB="0" distL="0" distR="0" wp14:anchorId="49D77E7B" wp14:editId="1BC6FEC1">
            <wp:extent cx="5731510" cy="25177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a:extLst>
                        <a:ext uri="{28A0092B-C50C-407E-A947-70E740481C1C}">
                          <a14:useLocalDpi xmlns:a14="http://schemas.microsoft.com/office/drawing/2010/main" val="0"/>
                        </a:ext>
                      </a:extLst>
                    </a:blip>
                    <a:stretch>
                      <a:fillRect/>
                    </a:stretch>
                  </pic:blipFill>
                  <pic:spPr>
                    <a:xfrm>
                      <a:off x="0" y="0"/>
                      <a:ext cx="5731510" cy="2517775"/>
                    </a:xfrm>
                    <a:prstGeom prst="rect">
                      <a:avLst/>
                    </a:prstGeom>
                  </pic:spPr>
                </pic:pic>
              </a:graphicData>
            </a:graphic>
          </wp:inline>
        </w:drawing>
      </w:r>
    </w:p>
    <w:p w14:paraId="00D92411" w14:textId="05C0F38B" w:rsidR="0027355F" w:rsidRDefault="00A2246F" w:rsidP="0027355F">
      <w:r>
        <w:rPr>
          <w:noProof/>
        </w:rPr>
        <w:drawing>
          <wp:inline distT="0" distB="0" distL="0" distR="0" wp14:anchorId="0232F1BF" wp14:editId="6361265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86027C0" w14:textId="50E5B259" w:rsidR="0027355F" w:rsidRDefault="0027355F" w:rsidP="0027355F"/>
    <w:p w14:paraId="4BF434D5" w14:textId="766D3479" w:rsidR="0027355F" w:rsidRDefault="0027355F" w:rsidP="0027355F"/>
    <w:p w14:paraId="567E749F" w14:textId="34AA8282" w:rsidR="0027355F" w:rsidRDefault="0027355F" w:rsidP="0027355F"/>
    <w:p w14:paraId="3B8D418C" w14:textId="35186A5B" w:rsidR="0027355F" w:rsidRDefault="0027355F" w:rsidP="0027355F"/>
    <w:p w14:paraId="04B4FE61" w14:textId="3E93AA06" w:rsidR="0027355F" w:rsidRDefault="00A2246F" w:rsidP="0027355F">
      <w:r>
        <w:rPr>
          <w:noProof/>
        </w:rPr>
        <w:drawing>
          <wp:inline distT="0" distB="0" distL="0" distR="0" wp14:anchorId="41EE6B04" wp14:editId="329FF13E">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FCD9839" w14:textId="1D55B4AD" w:rsidR="0027355F" w:rsidRDefault="0027355F" w:rsidP="0027355F"/>
    <w:p w14:paraId="7C010EE3" w14:textId="5262A812" w:rsidR="0027355F" w:rsidRDefault="0027355F" w:rsidP="0027355F"/>
    <w:p w14:paraId="08878BB4" w14:textId="746DF9BC" w:rsidR="0027355F" w:rsidRDefault="0027355F" w:rsidP="0027355F"/>
    <w:p w14:paraId="56A34461" w14:textId="508313DB" w:rsidR="0027355F" w:rsidRDefault="0027355F" w:rsidP="0027355F"/>
    <w:p w14:paraId="4F9D917F" w14:textId="6AE3A647" w:rsidR="0027355F" w:rsidRDefault="0027355F" w:rsidP="0027355F"/>
    <w:p w14:paraId="3A6ED646" w14:textId="491F053C" w:rsidR="0027355F" w:rsidRDefault="0027355F" w:rsidP="0027355F"/>
    <w:p w14:paraId="4618A56A" w14:textId="77777777" w:rsidR="0027355F" w:rsidRPr="0027355F" w:rsidRDefault="0027355F" w:rsidP="0027355F"/>
    <w:sectPr w:rsidR="0027355F" w:rsidRPr="002735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F572A"/>
    <w:multiLevelType w:val="multilevel"/>
    <w:tmpl w:val="6D48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55F"/>
    <w:rsid w:val="0027355F"/>
    <w:rsid w:val="00343D08"/>
    <w:rsid w:val="004C02B8"/>
    <w:rsid w:val="00A2246F"/>
    <w:rsid w:val="00AC7BE3"/>
    <w:rsid w:val="00C935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F7DEE"/>
  <w15:chartTrackingRefBased/>
  <w15:docId w15:val="{F8142B2C-ECC5-4204-9692-A3410BED4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7355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355F"/>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27355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7355F"/>
    <w:rPr>
      <w:b/>
      <w:bCs/>
    </w:rPr>
  </w:style>
  <w:style w:type="character" w:styleId="Hyperlink">
    <w:name w:val="Hyperlink"/>
    <w:basedOn w:val="DefaultParagraphFont"/>
    <w:uiPriority w:val="99"/>
    <w:semiHidden/>
    <w:unhideWhenUsed/>
    <w:rsid w:val="0027355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218407">
      <w:bodyDiv w:val="1"/>
      <w:marLeft w:val="0"/>
      <w:marRight w:val="0"/>
      <w:marTop w:val="0"/>
      <w:marBottom w:val="0"/>
      <w:divBdr>
        <w:top w:val="none" w:sz="0" w:space="0" w:color="auto"/>
        <w:left w:val="none" w:sz="0" w:space="0" w:color="auto"/>
        <w:bottom w:val="none" w:sz="0" w:space="0" w:color="auto"/>
        <w:right w:val="none" w:sz="0" w:space="0" w:color="auto"/>
      </w:divBdr>
    </w:div>
    <w:div w:id="592250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www.yammer.com/infosys.com/" TargetMode="External"/><Relationship Id="rId11" Type="http://schemas.openxmlformats.org/officeDocument/2006/relationships/image" Target="media/image5.png"/><Relationship Id="rId5" Type="http://schemas.openxmlformats.org/officeDocument/2006/relationships/hyperlink" Target="https://www.yammer.com/infosys.com/" TargetMode="Externa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9</Pages>
  <Words>655</Words>
  <Characters>3735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Arsalan</dc:creator>
  <cp:keywords/>
  <dc:description/>
  <cp:lastModifiedBy>Arsalan</cp:lastModifiedBy>
  <cp:revision>2</cp:revision>
  <dcterms:created xsi:type="dcterms:W3CDTF">2022-10-17T05:46:00Z</dcterms:created>
  <dcterms:modified xsi:type="dcterms:W3CDTF">2022-10-17T10:27:00Z</dcterms:modified>
</cp:coreProperties>
</file>